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04" w:rsidRPr="004F0CF1" w:rsidRDefault="00C45E04" w:rsidP="00C45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0CF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4850" cy="800100"/>
            <wp:effectExtent l="19050" t="0" r="0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04" w:rsidRPr="004F0CF1" w:rsidRDefault="00C45E04" w:rsidP="00C45E04">
      <w:pPr>
        <w:tabs>
          <w:tab w:val="center" w:pos="4677"/>
          <w:tab w:val="right" w:pos="93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F0CF1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ab/>
      </w:r>
    </w:p>
    <w:p w:rsidR="00C45E04" w:rsidRPr="004F0CF1" w:rsidRDefault="00C45E04" w:rsidP="00C45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0CF1">
        <w:rPr>
          <w:rFonts w:ascii="Times New Roman" w:hAnsi="Times New Roman"/>
          <w:sz w:val="28"/>
          <w:szCs w:val="28"/>
        </w:rPr>
        <w:t xml:space="preserve">ЧЕБАРКУЛЬСКОГО ГОРОДСКОГО ОКРУГА </w:t>
      </w:r>
      <w:r w:rsidRPr="004F0CF1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F0CF1">
        <w:rPr>
          <w:rFonts w:ascii="Times New Roman" w:hAnsi="Times New Roman"/>
          <w:sz w:val="28"/>
          <w:szCs w:val="28"/>
        </w:rPr>
        <w:t xml:space="preserve"> СОЗЫВА</w:t>
      </w:r>
    </w:p>
    <w:p w:rsidR="00C45E04" w:rsidRPr="004F0CF1" w:rsidRDefault="00C45E04" w:rsidP="00C45E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F0CF1">
        <w:rPr>
          <w:rFonts w:ascii="Times New Roman" w:hAnsi="Times New Roman"/>
          <w:sz w:val="28"/>
          <w:szCs w:val="28"/>
        </w:rPr>
        <w:t>Челябинской области</w:t>
      </w:r>
    </w:p>
    <w:p w:rsidR="00C45E04" w:rsidRPr="004F0CF1" w:rsidRDefault="00C45E04" w:rsidP="00C45E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CF1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45E04" w:rsidRPr="004F0CF1" w:rsidTr="004A6DE7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5E04" w:rsidRPr="004F0CF1" w:rsidRDefault="00C45E04" w:rsidP="004A6D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E04" w:rsidRDefault="00C45E04" w:rsidP="00C45E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_____</w:t>
      </w:r>
      <w:r w:rsidRPr="004F0C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_________ 2023 г. № 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E5251"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C45E04" w:rsidRDefault="00C45E04" w:rsidP="00C45E04">
      <w:pPr>
        <w:spacing w:after="0"/>
        <w:rPr>
          <w:rFonts w:ascii="Times New Roman" w:hAnsi="Times New Roman"/>
          <w:sz w:val="24"/>
          <w:szCs w:val="24"/>
        </w:rPr>
      </w:pPr>
      <w:r w:rsidRPr="00050F75">
        <w:rPr>
          <w:rFonts w:ascii="Times New Roman" w:hAnsi="Times New Roman"/>
          <w:sz w:val="24"/>
          <w:szCs w:val="24"/>
        </w:rPr>
        <w:t>г. Чебаркуль</w:t>
      </w:r>
    </w:p>
    <w:p w:rsidR="00C45E04" w:rsidRPr="00DB51A3" w:rsidRDefault="00C45E04" w:rsidP="00C45E04">
      <w:pPr>
        <w:spacing w:after="0"/>
        <w:ind w:left="567"/>
        <w:jc w:val="right"/>
        <w:rPr>
          <w:rFonts w:ascii="Times New Roman" w:hAnsi="Times New Roman"/>
          <w:sz w:val="28"/>
          <w:szCs w:val="28"/>
        </w:rPr>
      </w:pPr>
    </w:p>
    <w:p w:rsidR="006D6410" w:rsidRDefault="006D6410" w:rsidP="006D64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6D6410" w:rsidRDefault="006D6410" w:rsidP="006D64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D6410">
        <w:rPr>
          <w:rFonts w:ascii="Times New Roman" w:hAnsi="Times New Roman" w:cs="Times New Roman"/>
          <w:noProof/>
          <w:sz w:val="28"/>
          <w:szCs w:val="28"/>
        </w:rPr>
        <w:t>о порядке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D6410">
        <w:rPr>
          <w:rFonts w:ascii="Times New Roman" w:hAnsi="Times New Roman" w:cs="Times New Roman"/>
          <w:noProof/>
          <w:sz w:val="28"/>
          <w:szCs w:val="28"/>
        </w:rPr>
        <w:t xml:space="preserve">деятельности органов </w:t>
      </w:r>
    </w:p>
    <w:p w:rsidR="006D6410" w:rsidRDefault="006D6410" w:rsidP="006D64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D6410">
        <w:rPr>
          <w:rFonts w:ascii="Times New Roman" w:hAnsi="Times New Roman" w:cs="Times New Roman"/>
          <w:noProof/>
          <w:sz w:val="28"/>
          <w:szCs w:val="28"/>
        </w:rPr>
        <w:t>местного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D6410">
        <w:rPr>
          <w:rFonts w:ascii="Times New Roman" w:hAnsi="Times New Roman" w:cs="Times New Roman"/>
          <w:noProof/>
          <w:sz w:val="28"/>
          <w:szCs w:val="28"/>
        </w:rPr>
        <w:t>самоуправления</w:t>
      </w:r>
    </w:p>
    <w:p w:rsidR="006D6410" w:rsidRPr="006D6410" w:rsidRDefault="006D6410" w:rsidP="006D64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D6410">
        <w:rPr>
          <w:rFonts w:ascii="Times New Roman" w:hAnsi="Times New Roman" w:cs="Times New Roman"/>
          <w:noProof/>
          <w:sz w:val="28"/>
          <w:szCs w:val="28"/>
        </w:rPr>
        <w:t xml:space="preserve">по правовому просвещению </w:t>
      </w:r>
    </w:p>
    <w:p w:rsidR="006D6410" w:rsidRDefault="006D6410" w:rsidP="006D64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D6410">
        <w:rPr>
          <w:rFonts w:ascii="Times New Roman" w:hAnsi="Times New Roman" w:cs="Times New Roman"/>
          <w:noProof/>
          <w:sz w:val="28"/>
          <w:szCs w:val="28"/>
        </w:rPr>
        <w:t xml:space="preserve">и правовому информированию </w:t>
      </w:r>
    </w:p>
    <w:p w:rsidR="006D6410" w:rsidRDefault="006D6410" w:rsidP="006D64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D6410">
        <w:rPr>
          <w:rFonts w:ascii="Times New Roman" w:hAnsi="Times New Roman" w:cs="Times New Roman"/>
          <w:noProof/>
          <w:sz w:val="28"/>
          <w:szCs w:val="28"/>
        </w:rPr>
        <w:t>на территории муниципального</w:t>
      </w:r>
    </w:p>
    <w:p w:rsidR="00C01BCD" w:rsidRDefault="006D6410" w:rsidP="006D64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D6410">
        <w:rPr>
          <w:rFonts w:ascii="Times New Roman" w:hAnsi="Times New Roman" w:cs="Times New Roman"/>
          <w:noProof/>
          <w:sz w:val="28"/>
          <w:szCs w:val="28"/>
        </w:rPr>
        <w:t xml:space="preserve">образования «Чебаркульский </w:t>
      </w:r>
    </w:p>
    <w:p w:rsidR="006D6410" w:rsidRPr="006D6410" w:rsidRDefault="006D6410" w:rsidP="006D64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D6410">
        <w:rPr>
          <w:rFonts w:ascii="Times New Roman" w:hAnsi="Times New Roman" w:cs="Times New Roman"/>
          <w:noProof/>
          <w:sz w:val="28"/>
          <w:szCs w:val="28"/>
        </w:rPr>
        <w:t>городской округ»</w:t>
      </w:r>
    </w:p>
    <w:p w:rsidR="006D6410" w:rsidRDefault="006D6410" w:rsidP="006D641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01BCD" w:rsidRDefault="00C01BCD" w:rsidP="00C45E04">
      <w:pPr>
        <w:pStyle w:val="a4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6D6410" w:rsidRDefault="006D6410" w:rsidP="00C45E04">
      <w:pPr>
        <w:pStyle w:val="a4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 w:rsidR="00C01BC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соответстви</w:t>
      </w:r>
      <w:r w:rsidR="00C01BCD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 с Федеральными законами от 06.10.2003г.  №131-ФЗ «Об общих принципах </w:t>
      </w:r>
      <w:r w:rsidR="009E5C42">
        <w:rPr>
          <w:color w:val="333333"/>
          <w:sz w:val="28"/>
          <w:szCs w:val="28"/>
        </w:rPr>
        <w:t>организации местного самоуправления</w:t>
      </w:r>
      <w:r w:rsidR="00C01BCD">
        <w:rPr>
          <w:color w:val="333333"/>
          <w:sz w:val="28"/>
          <w:szCs w:val="28"/>
        </w:rPr>
        <w:t>», от 23.06.2016 г.№182-ФЗ «Об основах системы профилактики правонарушений  в Российской Федерации»,  руководствуясь Уставом муниципального  образования «Чебаркульский городской округ», Собрание депутатов Чебаркульского городского округа,</w:t>
      </w:r>
    </w:p>
    <w:p w:rsidR="00C01BCD" w:rsidRDefault="00C01BCD" w:rsidP="00C82E56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РЕШАЕТ:</w:t>
      </w:r>
    </w:p>
    <w:p w:rsidR="00C01BCD" w:rsidRPr="006D6410" w:rsidRDefault="00C01BCD" w:rsidP="00C82E5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Pr="00C01BCD">
        <w:rPr>
          <w:rFonts w:ascii="Times New Roman" w:hAnsi="Times New Roman" w:cs="Times New Roman"/>
          <w:color w:val="333333"/>
          <w:sz w:val="28"/>
          <w:szCs w:val="28"/>
        </w:rPr>
        <w:t xml:space="preserve">Утвердить </w:t>
      </w:r>
      <w:r w:rsidRPr="00C01BCD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C01BCD">
        <w:rPr>
          <w:rFonts w:ascii="Times New Roman" w:hAnsi="Times New Roman" w:cs="Times New Roman"/>
          <w:noProof/>
          <w:sz w:val="28"/>
          <w:szCs w:val="28"/>
        </w:rPr>
        <w:t>о порядке деятельности органов  местного самоуправления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1BCD">
        <w:rPr>
          <w:rFonts w:ascii="Times New Roman" w:hAnsi="Times New Roman" w:cs="Times New Roman"/>
          <w:noProof/>
          <w:sz w:val="28"/>
          <w:szCs w:val="28"/>
        </w:rPr>
        <w:t>по правовому просвещению и правовому информированию  на территории муниципального образования «Чебаркульский</w:t>
      </w:r>
      <w:r w:rsidRPr="006D6410">
        <w:rPr>
          <w:rFonts w:ascii="Times New Roman" w:hAnsi="Times New Roman" w:cs="Times New Roman"/>
          <w:noProof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45E04" w:rsidRPr="00C01BCD" w:rsidRDefault="00C01BCD" w:rsidP="00C01BC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C01BCD">
        <w:rPr>
          <w:rFonts w:ascii="Times New Roman" w:hAnsi="Times New Roman" w:cs="Times New Roman"/>
          <w:noProof/>
          <w:sz w:val="28"/>
          <w:szCs w:val="28"/>
        </w:rPr>
        <w:t>2.  Контр</w:t>
      </w:r>
      <w:r w:rsidR="00D510A4">
        <w:rPr>
          <w:rFonts w:ascii="Times New Roman" w:hAnsi="Times New Roman" w:cs="Times New Roman"/>
          <w:noProof/>
          <w:sz w:val="28"/>
          <w:szCs w:val="28"/>
        </w:rPr>
        <w:t>о</w:t>
      </w:r>
      <w:r w:rsidRPr="00C01BCD">
        <w:rPr>
          <w:rFonts w:ascii="Times New Roman" w:hAnsi="Times New Roman" w:cs="Times New Roman"/>
          <w:noProof/>
          <w:sz w:val="28"/>
          <w:szCs w:val="28"/>
        </w:rPr>
        <w:t>ль исполнения настоящего решения возложить на постоянную депутатскую комиссию по нормотворчеству… (О.В. Пермяков).</w:t>
      </w:r>
    </w:p>
    <w:p w:rsidR="00C01BCD" w:rsidRPr="00C01BCD" w:rsidRDefault="00C01BCD" w:rsidP="00C01BC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1BCD">
        <w:rPr>
          <w:rFonts w:ascii="Times New Roman" w:hAnsi="Times New Roman" w:cs="Times New Roman"/>
          <w:color w:val="333333"/>
          <w:sz w:val="28"/>
          <w:szCs w:val="28"/>
        </w:rPr>
        <w:tab/>
        <w:t>3. Настоящее решение вступает  в силу после его официального  опубликования (обнародования).</w:t>
      </w:r>
    </w:p>
    <w:p w:rsidR="006D6410" w:rsidRDefault="006D6410" w:rsidP="00C45E04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45E04" w:rsidRPr="00AC005F" w:rsidRDefault="00C45E04" w:rsidP="00C45E04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05F">
        <w:rPr>
          <w:color w:val="333333"/>
          <w:sz w:val="28"/>
          <w:szCs w:val="28"/>
        </w:rPr>
        <w:t>Председатель Собрания депутатов</w:t>
      </w:r>
    </w:p>
    <w:p w:rsidR="00C45E04" w:rsidRPr="00AC005F" w:rsidRDefault="00C45E04" w:rsidP="00C45E04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05F">
        <w:rPr>
          <w:color w:val="333333"/>
          <w:sz w:val="28"/>
          <w:szCs w:val="28"/>
        </w:rPr>
        <w:t>Чебаркульского городского округа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AC005F">
        <w:rPr>
          <w:color w:val="333333"/>
          <w:sz w:val="28"/>
          <w:szCs w:val="28"/>
        </w:rPr>
        <w:t>Н.С. Баландин</w:t>
      </w:r>
    </w:p>
    <w:p w:rsidR="00C45E04" w:rsidRDefault="00C45E04" w:rsidP="00C45E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5E04" w:rsidRDefault="00C01BCD" w:rsidP="008C2C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C01BCD" w:rsidRDefault="00C01BCD" w:rsidP="008C2C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Чебаркульского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С.А.Виноградова</w:t>
      </w:r>
    </w:p>
    <w:p w:rsidR="00C45E04" w:rsidRDefault="00C45E04" w:rsidP="008C2C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C5C" w:rsidRDefault="008C2C5C" w:rsidP="00C45E0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35F1" w:rsidRPr="00DE12DD" w:rsidRDefault="000035F1" w:rsidP="00775DF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DE12DD"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</w:t>
      </w:r>
    </w:p>
    <w:p w:rsidR="000035F1" w:rsidRPr="00DE12DD" w:rsidRDefault="000035F1" w:rsidP="00775DF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DE12DD">
        <w:rPr>
          <w:rFonts w:ascii="Times New Roman" w:hAnsi="Times New Roman" w:cs="Times New Roman"/>
          <w:noProof/>
          <w:sz w:val="28"/>
          <w:szCs w:val="28"/>
        </w:rPr>
        <w:t xml:space="preserve"> к решению Со</w:t>
      </w:r>
      <w:r w:rsidR="00775DF0" w:rsidRPr="00DE12DD">
        <w:rPr>
          <w:rFonts w:ascii="Times New Roman" w:hAnsi="Times New Roman" w:cs="Times New Roman"/>
          <w:noProof/>
          <w:sz w:val="28"/>
          <w:szCs w:val="28"/>
        </w:rPr>
        <w:t>брания депутатов</w:t>
      </w:r>
    </w:p>
    <w:p w:rsidR="00775DF0" w:rsidRPr="00DE12DD" w:rsidRDefault="00775DF0" w:rsidP="00775DF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DE12DD">
        <w:rPr>
          <w:rFonts w:ascii="Times New Roman" w:hAnsi="Times New Roman" w:cs="Times New Roman"/>
          <w:noProof/>
          <w:sz w:val="28"/>
          <w:szCs w:val="28"/>
        </w:rPr>
        <w:t xml:space="preserve">Чебаркульского городского округа </w:t>
      </w:r>
    </w:p>
    <w:p w:rsidR="000035F1" w:rsidRPr="00DE12DD" w:rsidRDefault="000035F1" w:rsidP="00775DF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DE12D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</w:p>
    <w:p w:rsidR="000035F1" w:rsidRPr="00DE12DD" w:rsidRDefault="000035F1" w:rsidP="00775DF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DE12D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от  «___»</w:t>
      </w:r>
      <w:r w:rsidR="00775DF0" w:rsidRPr="00DE12DD">
        <w:rPr>
          <w:rFonts w:ascii="Times New Roman" w:hAnsi="Times New Roman" w:cs="Times New Roman"/>
          <w:noProof/>
          <w:sz w:val="28"/>
          <w:szCs w:val="28"/>
        </w:rPr>
        <w:t>__________</w:t>
      </w:r>
      <w:r w:rsidRPr="00DE12DD">
        <w:rPr>
          <w:rFonts w:ascii="Times New Roman" w:hAnsi="Times New Roman" w:cs="Times New Roman"/>
          <w:noProof/>
          <w:sz w:val="28"/>
          <w:szCs w:val="28"/>
        </w:rPr>
        <w:t xml:space="preserve"> 2023 года № ___ </w:t>
      </w:r>
    </w:p>
    <w:p w:rsidR="000035F1" w:rsidRPr="00BA080D" w:rsidRDefault="000035F1" w:rsidP="00775DF0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035F1" w:rsidRPr="00BA080D" w:rsidRDefault="000035F1" w:rsidP="000035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035F1" w:rsidRPr="00DE12DD" w:rsidRDefault="000035F1" w:rsidP="000035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E12DD">
        <w:rPr>
          <w:rFonts w:ascii="Times New Roman" w:hAnsi="Times New Roman" w:cs="Times New Roman"/>
          <w:b/>
          <w:noProof/>
          <w:sz w:val="28"/>
          <w:szCs w:val="28"/>
        </w:rPr>
        <w:t>ПОЛОЖЕНИЕ</w:t>
      </w:r>
    </w:p>
    <w:p w:rsidR="000035F1" w:rsidRPr="00DE12DD" w:rsidRDefault="000035F1" w:rsidP="000035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E12DD">
        <w:rPr>
          <w:rFonts w:ascii="Times New Roman" w:hAnsi="Times New Roman" w:cs="Times New Roman"/>
          <w:b/>
          <w:noProof/>
          <w:sz w:val="28"/>
          <w:szCs w:val="28"/>
        </w:rPr>
        <w:t xml:space="preserve">о порядке деятельности органов местного самоуправления по правовому просвещению </w:t>
      </w:r>
      <w:r w:rsidR="00DE12D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DE12DD">
        <w:rPr>
          <w:rFonts w:ascii="Times New Roman" w:hAnsi="Times New Roman" w:cs="Times New Roman"/>
          <w:b/>
          <w:noProof/>
          <w:sz w:val="28"/>
          <w:szCs w:val="28"/>
        </w:rPr>
        <w:t>и правовому информированию на территории муниципального образования</w:t>
      </w:r>
      <w:r w:rsidR="00775DF0" w:rsidRPr="00DE12DD">
        <w:rPr>
          <w:rFonts w:ascii="Times New Roman" w:hAnsi="Times New Roman" w:cs="Times New Roman"/>
          <w:b/>
          <w:noProof/>
          <w:sz w:val="28"/>
          <w:szCs w:val="28"/>
        </w:rPr>
        <w:t xml:space="preserve"> «Чебаркульский городской округ»</w:t>
      </w:r>
    </w:p>
    <w:p w:rsidR="000035F1" w:rsidRPr="00DE12DD" w:rsidRDefault="000035F1" w:rsidP="000035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35F1" w:rsidRPr="00DE12DD" w:rsidRDefault="000035F1" w:rsidP="000035F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DE12DD">
        <w:rPr>
          <w:rFonts w:ascii="Times New Roman" w:hAnsi="Times New Roman" w:cs="Times New Roman"/>
          <w:b/>
          <w:noProof/>
          <w:sz w:val="28"/>
          <w:szCs w:val="28"/>
        </w:rPr>
        <w:t xml:space="preserve">           Статья 1. Общие положения</w:t>
      </w:r>
    </w:p>
    <w:p w:rsidR="00611C79" w:rsidRPr="00DE12DD" w:rsidRDefault="00611C79" w:rsidP="000035F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1. Для целей реализации настоящего Положения о порядке деятельности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>органов местного самоуправления по правовому просвещению и правовому информированию на территории муниципального образования</w:t>
      </w:r>
      <w:r w:rsidR="00190803">
        <w:rPr>
          <w:rFonts w:ascii="Times New Roman" w:hAnsi="Times New Roman" w:cs="Times New Roman"/>
          <w:sz w:val="28"/>
          <w:szCs w:val="28"/>
        </w:rPr>
        <w:t xml:space="preserve"> </w:t>
      </w:r>
      <w:r w:rsidRPr="00DE12DD">
        <w:rPr>
          <w:rFonts w:ascii="Times New Roman" w:hAnsi="Times New Roman" w:cs="Times New Roman"/>
          <w:sz w:val="28"/>
          <w:szCs w:val="28"/>
        </w:rPr>
        <w:t>«</w:t>
      </w:r>
      <w:r w:rsidR="00775DF0" w:rsidRPr="00DE12DD">
        <w:rPr>
          <w:rFonts w:ascii="Times New Roman" w:hAnsi="Times New Roman" w:cs="Times New Roman"/>
          <w:sz w:val="28"/>
          <w:szCs w:val="28"/>
        </w:rPr>
        <w:t>Чебаркульский городской округ</w:t>
      </w:r>
      <w:r w:rsidRPr="00DE12DD">
        <w:rPr>
          <w:rFonts w:ascii="Times New Roman" w:hAnsi="Times New Roman" w:cs="Times New Roman"/>
          <w:sz w:val="28"/>
          <w:szCs w:val="28"/>
        </w:rPr>
        <w:t>» (далее – Положение) под правовым просвещением и правовым информированием (далее – правовое 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2. Правовое просвещение является неотъемлемой частью деятельности органов местного самоуправления муниципального образования «</w:t>
      </w:r>
      <w:r w:rsidR="00775DF0" w:rsidRPr="00DE12DD">
        <w:rPr>
          <w:rFonts w:ascii="Times New Roman" w:hAnsi="Times New Roman" w:cs="Times New Roman"/>
          <w:sz w:val="28"/>
          <w:szCs w:val="28"/>
        </w:rPr>
        <w:t>Чебаркульский городской округ</w:t>
      </w:r>
      <w:r w:rsidRPr="00DE12DD">
        <w:rPr>
          <w:rFonts w:ascii="Times New Roman" w:hAnsi="Times New Roman" w:cs="Times New Roman"/>
          <w:sz w:val="28"/>
          <w:szCs w:val="28"/>
        </w:rPr>
        <w:t>» 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3. 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4. Основными задачами правового просвещения являются: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- 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- профилактика 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- обеспечение взаимодействия органов местного самоуправления и подведомственных ими организаций и учреждений, гражданами, а также с иными субъектами профилактики правонарушений для целей правового просвещения.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lastRenderedPageBreak/>
        <w:t xml:space="preserve">          5. Правовое просвещение осуществляется исходя из следующих принципов: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- признание права на личностное образование и развитие в качестве одного из фундаментальных прав человека;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- пропаганда общечеловеческих ценностей и гуманизма;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- недопустимость пропаганды войны, этнических и религиозных распрей, насилия и жестокости;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- максимально широкая доступность мероприятия по правовому просвещению всем категориям населения;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- достоверность сообщаемой информации.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2DD">
        <w:rPr>
          <w:rFonts w:ascii="Times New Roman" w:hAnsi="Times New Roman" w:cs="Times New Roman"/>
          <w:b/>
          <w:sz w:val="28"/>
          <w:szCs w:val="28"/>
        </w:rPr>
        <w:t xml:space="preserve">         Статья 2. Полномочия </w:t>
      </w:r>
      <w:r w:rsidR="00190803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  <w:r w:rsidR="00611C79" w:rsidRPr="00DE1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803" w:rsidRPr="00DE12D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«Чебаркульский городской округ» </w:t>
      </w:r>
      <w:r w:rsidRPr="00DE12DD">
        <w:rPr>
          <w:rFonts w:ascii="Times New Roman" w:hAnsi="Times New Roman" w:cs="Times New Roman"/>
          <w:b/>
          <w:sz w:val="28"/>
          <w:szCs w:val="28"/>
        </w:rPr>
        <w:t>в сфере правового просвещения</w:t>
      </w:r>
    </w:p>
    <w:p w:rsidR="00611C79" w:rsidRPr="00DE12DD" w:rsidRDefault="00611C79" w:rsidP="00003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К полномочиям </w:t>
      </w:r>
      <w:r w:rsidR="00611C79" w:rsidRPr="00DE12DD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Pr="00DE12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11C79" w:rsidRPr="00DE12DD">
        <w:rPr>
          <w:rFonts w:ascii="Times New Roman" w:hAnsi="Times New Roman" w:cs="Times New Roman"/>
          <w:sz w:val="28"/>
          <w:szCs w:val="28"/>
        </w:rPr>
        <w:t>Чебаркульский городской округ</w:t>
      </w:r>
      <w:r w:rsidRPr="00DE12DD">
        <w:rPr>
          <w:rFonts w:ascii="Times New Roman" w:hAnsi="Times New Roman" w:cs="Times New Roman"/>
          <w:sz w:val="28"/>
          <w:szCs w:val="28"/>
        </w:rPr>
        <w:t>»  в сфере правового просвещения относится: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- принятие правовых актов в форме решений </w:t>
      </w:r>
      <w:r w:rsidR="000C36E7" w:rsidRPr="00DE12DD">
        <w:rPr>
          <w:rFonts w:ascii="Times New Roman" w:hAnsi="Times New Roman" w:cs="Times New Roman"/>
          <w:sz w:val="28"/>
          <w:szCs w:val="28"/>
        </w:rPr>
        <w:t>(</w:t>
      </w:r>
      <w:r w:rsidR="00611C79" w:rsidRPr="00DE12DD">
        <w:rPr>
          <w:rFonts w:ascii="Times New Roman" w:hAnsi="Times New Roman" w:cs="Times New Roman"/>
          <w:sz w:val="28"/>
          <w:szCs w:val="28"/>
        </w:rPr>
        <w:t>постановлений</w:t>
      </w:r>
      <w:r w:rsidR="000C36E7" w:rsidRPr="00DE12DD">
        <w:rPr>
          <w:rFonts w:ascii="Times New Roman" w:hAnsi="Times New Roman" w:cs="Times New Roman"/>
          <w:sz w:val="28"/>
          <w:szCs w:val="28"/>
        </w:rPr>
        <w:t>, распоряжений)</w:t>
      </w:r>
      <w:r w:rsidRPr="00DE12DD">
        <w:rPr>
          <w:rFonts w:ascii="Times New Roman" w:hAnsi="Times New Roman" w:cs="Times New Roman"/>
          <w:sz w:val="28"/>
          <w:szCs w:val="28"/>
        </w:rPr>
        <w:t>, осуществление контроля их исполнения;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- взаимодействие с субъектами профилактики, общественными организациями, средствами массовой информации;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- осуществление иных полномочий в соответствии с действующим законодательством.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12DD">
        <w:rPr>
          <w:rFonts w:ascii="Times New Roman" w:hAnsi="Times New Roman" w:cs="Times New Roman"/>
          <w:b/>
          <w:sz w:val="28"/>
          <w:szCs w:val="28"/>
        </w:rPr>
        <w:t>Статья 3. Полномочия Главы администрации муниципального образования «</w:t>
      </w:r>
      <w:r w:rsidR="00611C79" w:rsidRPr="00DE12DD">
        <w:rPr>
          <w:rFonts w:ascii="Times New Roman" w:hAnsi="Times New Roman" w:cs="Times New Roman"/>
          <w:b/>
          <w:sz w:val="28"/>
          <w:szCs w:val="28"/>
        </w:rPr>
        <w:t>Чебаркульский городской округ</w:t>
      </w:r>
      <w:r w:rsidRPr="00DE12DD">
        <w:rPr>
          <w:rFonts w:ascii="Times New Roman" w:hAnsi="Times New Roman" w:cs="Times New Roman"/>
          <w:b/>
          <w:sz w:val="28"/>
          <w:szCs w:val="28"/>
        </w:rPr>
        <w:t>» в сфере правового просвещения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К полномочиям Главы администрации муниципального образования «</w:t>
      </w:r>
      <w:r w:rsidR="00611C79" w:rsidRPr="00DE12DD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DE12DD">
        <w:rPr>
          <w:rFonts w:ascii="Times New Roman" w:hAnsi="Times New Roman" w:cs="Times New Roman"/>
          <w:sz w:val="28"/>
          <w:szCs w:val="28"/>
        </w:rPr>
        <w:t>» в сфере правового просвещения относится: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 - издание правовых актов </w:t>
      </w:r>
      <w:r w:rsidR="000C36E7" w:rsidRPr="00DE12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E12DD">
        <w:rPr>
          <w:rFonts w:ascii="Times New Roman" w:hAnsi="Times New Roman" w:cs="Times New Roman"/>
          <w:sz w:val="28"/>
          <w:szCs w:val="28"/>
        </w:rPr>
        <w:t>в форме постановлений</w:t>
      </w:r>
      <w:r w:rsidR="000C36E7" w:rsidRPr="00DE12DD">
        <w:rPr>
          <w:rFonts w:ascii="Times New Roman" w:hAnsi="Times New Roman" w:cs="Times New Roman"/>
          <w:sz w:val="28"/>
          <w:szCs w:val="28"/>
        </w:rPr>
        <w:t xml:space="preserve"> и распоряжений</w:t>
      </w:r>
      <w:r w:rsidRPr="00DE12DD">
        <w:rPr>
          <w:rFonts w:ascii="Times New Roman" w:hAnsi="Times New Roman" w:cs="Times New Roman"/>
          <w:sz w:val="28"/>
          <w:szCs w:val="28"/>
        </w:rPr>
        <w:t>, осуществление контроля их исполнения;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 - 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 - организация взаимодействия местной администрации с субъектами профилактики, общественными организациями, сре6дствами массовой информации;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 - 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 - принятие мер, направленных на повышение правовой грамотности муниципальных служащих;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 - осуществление иных полномочий в соответствии с действующим законодательством.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DE12DD">
        <w:rPr>
          <w:rFonts w:ascii="Times New Roman" w:hAnsi="Times New Roman" w:cs="Times New Roman"/>
          <w:b/>
          <w:sz w:val="28"/>
          <w:szCs w:val="28"/>
        </w:rPr>
        <w:t>Статья 4. Полномочия администрации муниципального образования «</w:t>
      </w:r>
      <w:r w:rsidR="00611C79" w:rsidRPr="00DE12DD">
        <w:rPr>
          <w:rFonts w:ascii="Times New Roman" w:hAnsi="Times New Roman" w:cs="Times New Roman"/>
          <w:b/>
          <w:sz w:val="28"/>
          <w:szCs w:val="28"/>
        </w:rPr>
        <w:t>Чебаркульский городской округ</w:t>
      </w:r>
      <w:r w:rsidRPr="00DE12DD">
        <w:rPr>
          <w:rFonts w:ascii="Times New Roman" w:hAnsi="Times New Roman" w:cs="Times New Roman"/>
          <w:b/>
          <w:sz w:val="28"/>
          <w:szCs w:val="28"/>
        </w:rPr>
        <w:t>» в сфере правового просвещения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E12DD">
        <w:rPr>
          <w:rFonts w:ascii="Times New Roman" w:hAnsi="Times New Roman" w:cs="Times New Roman"/>
          <w:sz w:val="28"/>
          <w:szCs w:val="28"/>
        </w:rPr>
        <w:t>К полномочиям администрации муниципального образования «</w:t>
      </w:r>
      <w:r w:rsidR="00611C79" w:rsidRPr="00DE12DD">
        <w:rPr>
          <w:rFonts w:ascii="Times New Roman" w:hAnsi="Times New Roman" w:cs="Times New Roman"/>
          <w:sz w:val="28"/>
          <w:szCs w:val="28"/>
        </w:rPr>
        <w:t>Чебаркульский городской округ</w:t>
      </w:r>
      <w:r w:rsidRPr="00DE12DD">
        <w:rPr>
          <w:rFonts w:ascii="Times New Roman" w:hAnsi="Times New Roman" w:cs="Times New Roman"/>
          <w:sz w:val="28"/>
          <w:szCs w:val="28"/>
        </w:rPr>
        <w:t>» в сфере правового просвещения относится: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- издание правовых актов в форме постановлений и распоряжений, осуществление контроля их исполнения;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- 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- взаимодействие с субъектами профилактики, общественными организациями, средствами массовой информации;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- утверждение муниципальных программ, включающих мероприятия, направленные на правовое просвещение;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- организация и проведение мероприятий в форе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- принятие мер, направленных на повышение правовой грамотности муниципальных служащих;</w:t>
      </w:r>
    </w:p>
    <w:p w:rsidR="000035F1" w:rsidRPr="00DE12DD" w:rsidRDefault="000035F1" w:rsidP="00003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2DD">
        <w:rPr>
          <w:rFonts w:ascii="Times New Roman" w:hAnsi="Times New Roman" w:cs="Times New Roman"/>
          <w:sz w:val="28"/>
          <w:szCs w:val="28"/>
        </w:rPr>
        <w:t xml:space="preserve">          - осуществление иных полномочий в соответствии с действующим законодательством.   </w:t>
      </w:r>
    </w:p>
    <w:p w:rsidR="000035F1" w:rsidRPr="00DE12DD" w:rsidRDefault="000035F1" w:rsidP="00003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5F1" w:rsidRPr="00DE12DD" w:rsidRDefault="000035F1" w:rsidP="000035F1">
      <w:pPr>
        <w:rPr>
          <w:rFonts w:ascii="Times New Roman" w:hAnsi="Times New Roman" w:cs="Times New Roman"/>
          <w:sz w:val="28"/>
          <w:szCs w:val="28"/>
        </w:rPr>
      </w:pPr>
    </w:p>
    <w:p w:rsidR="004A11EA" w:rsidRDefault="004A11EA"/>
    <w:p w:rsidR="00775DF0" w:rsidRDefault="00775DF0"/>
    <w:p w:rsidR="00775DF0" w:rsidRDefault="00775DF0"/>
    <w:p w:rsidR="00775DF0" w:rsidRDefault="00775DF0"/>
    <w:p w:rsidR="00DE12DD" w:rsidRDefault="00DE12DD"/>
    <w:p w:rsidR="00DE12DD" w:rsidRDefault="00DE12DD"/>
    <w:p w:rsidR="00DE12DD" w:rsidRDefault="00DE12DD"/>
    <w:p w:rsidR="00DE12DD" w:rsidRDefault="00DE12DD"/>
    <w:p w:rsidR="00775DF0" w:rsidRDefault="00775DF0"/>
    <w:p w:rsidR="00775DF0" w:rsidRDefault="00775DF0"/>
    <w:p w:rsidR="00775DF0" w:rsidRDefault="00775DF0"/>
    <w:p w:rsidR="00775DF0" w:rsidRDefault="00775DF0"/>
    <w:p w:rsidR="00190803" w:rsidRDefault="00190803"/>
    <w:p w:rsidR="00DE12DD" w:rsidRPr="00217A57" w:rsidRDefault="00DE12DD" w:rsidP="00DE12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17A57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Пояснительная записка</w:t>
      </w:r>
    </w:p>
    <w:p w:rsidR="00DE12DD" w:rsidRPr="00217A57" w:rsidRDefault="00DE12DD" w:rsidP="00DE12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17A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проекту решения об утверждении </w:t>
      </w:r>
      <w:r w:rsidRPr="00217A57">
        <w:rPr>
          <w:rFonts w:ascii="Times New Roman" w:hAnsi="Times New Roman" w:cs="Times New Roman"/>
          <w:noProof/>
          <w:sz w:val="26"/>
          <w:szCs w:val="26"/>
        </w:rPr>
        <w:t>Положения</w:t>
      </w:r>
    </w:p>
    <w:p w:rsidR="00DE12DD" w:rsidRPr="00217A57" w:rsidRDefault="00DE12DD" w:rsidP="00DE12DD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17A57">
        <w:rPr>
          <w:rFonts w:ascii="Times New Roman" w:hAnsi="Times New Roman" w:cs="Times New Roman"/>
          <w:noProof/>
          <w:sz w:val="26"/>
          <w:szCs w:val="26"/>
        </w:rPr>
        <w:t>о порядке деятельности органов местного самоуправления по правовому просвещению  и правовому информированию на территории муниципального образования «Чебаркульский городской округ»</w:t>
      </w:r>
    </w:p>
    <w:p w:rsidR="00DE12DD" w:rsidRPr="00217A57" w:rsidRDefault="00DE12DD" w:rsidP="00DE12DD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DE12DD" w:rsidRPr="00217A57" w:rsidRDefault="00DE12DD" w:rsidP="00DE12D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17A57">
        <w:rPr>
          <w:rFonts w:ascii="Times New Roman" w:hAnsi="Times New Roman" w:cs="Times New Roman"/>
          <w:noProof/>
          <w:sz w:val="26"/>
          <w:szCs w:val="26"/>
        </w:rPr>
        <w:t>На основании предложения Чебаркульской городской прокуратуры о принятии муниципального нормативного правового акта  «Положение о порядке деятельности органов местного самоуправления по правовому просвещению  и правовому информированию на территории муниципального образования «Чебаркульский городской округ»</w:t>
      </w:r>
      <w:r w:rsidR="00190803">
        <w:rPr>
          <w:rFonts w:ascii="Times New Roman" w:hAnsi="Times New Roman" w:cs="Times New Roman"/>
          <w:noProof/>
          <w:sz w:val="26"/>
          <w:szCs w:val="26"/>
        </w:rPr>
        <w:t xml:space="preserve">  с приложением</w:t>
      </w:r>
      <w:r w:rsidRPr="00217A57">
        <w:rPr>
          <w:rFonts w:ascii="Times New Roman" w:hAnsi="Times New Roman" w:cs="Times New Roman"/>
          <w:noProof/>
          <w:sz w:val="26"/>
          <w:szCs w:val="26"/>
        </w:rPr>
        <w:t xml:space="preserve"> модельного  проекта, согласованного  с прокуратурой Челябинской области, учитывая требования Федерального законодательства  о порядке деятельности  органов власти  прошу поддежать и принять проект мунципального правового акта в предлагаемой редакции.</w:t>
      </w:r>
    </w:p>
    <w:p w:rsidR="00DE12DD" w:rsidRPr="00217A57" w:rsidRDefault="009D1450" w:rsidP="00217A5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17A57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C14B2B" w:rsidRPr="00217A57">
        <w:rPr>
          <w:rFonts w:ascii="Times New Roman" w:eastAsiaTheme="minorHAnsi" w:hAnsi="Times New Roman" w:cs="Times New Roman"/>
          <w:sz w:val="26"/>
          <w:szCs w:val="26"/>
          <w:lang w:eastAsia="en-US"/>
        </w:rPr>
        <w:t>рганы местного самоуправления  входят в единую систему публичной власти в Российской Федерации (</w:t>
      </w:r>
      <w:hyperlink r:id="rId6" w:history="1">
        <w:r w:rsidR="00C14B2B" w:rsidRPr="00217A57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ч. 3 ст. 132</w:t>
        </w:r>
      </w:hyperlink>
      <w:r w:rsidR="00C14B2B" w:rsidRPr="00217A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Конституции Российской Федерации  и являются равноправными субъектами профилактики правонарушений (</w:t>
      </w:r>
      <w:hyperlink r:id="rId7" w:history="1">
        <w:r w:rsidR="00C14B2B" w:rsidRPr="00217A57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ч. 5 ст. 5</w:t>
        </w:r>
      </w:hyperlink>
      <w:r w:rsidR="00C14B2B" w:rsidRPr="00217A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23.06.2016 N 182-ФЗ "Об основах системы профилактики правонарушений в Российской Федерации".</w:t>
      </w:r>
    </w:p>
    <w:p w:rsidR="009D1450" w:rsidRPr="00217A57" w:rsidRDefault="009D1450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17A5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Настоящее Положение устанавливает правовую и организационные основы системы профилактики правонарушений, общие правила ее функционирования, полномочия Собрания депутатов, главы администрации, администрации. Также, отражены основные задачи и принципы  правового просвещения.</w:t>
      </w:r>
    </w:p>
    <w:p w:rsidR="009D1450" w:rsidRPr="00217A57" w:rsidRDefault="009D1450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17A5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Реализация настоящего положения осуществляется, в </w:t>
      </w:r>
      <w:r w:rsidR="0075691B" w:rsidRPr="00217A5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</w:t>
      </w:r>
      <w:r w:rsidRPr="00217A5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ом числе,  путем доступа  к информации  о деятельности  органов местного самоуправления.</w:t>
      </w:r>
    </w:p>
    <w:p w:rsidR="00217A57" w:rsidRPr="00217A57" w:rsidRDefault="00217A57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17A57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основании Федерального закона от 23.06.2016 N 182-ФЗ "Об основах системы профилактики правонарушений в Российской Федерации</w:t>
      </w:r>
      <w:r w:rsidR="00033A82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217A57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217A57" w:rsidRPr="00217A57" w:rsidRDefault="00217A57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217A5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Статья 12. Права органов местного самоуправления в сфере профилактики правонарушений</w:t>
      </w:r>
    </w:p>
    <w:p w:rsidR="00217A57" w:rsidRPr="00217A57" w:rsidRDefault="00217A57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217A5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Органы местного самоуправления в соответствии с настоящим Федеральным законом, Федеральным </w:t>
      </w:r>
      <w:hyperlink r:id="rId8" w:history="1">
        <w:r w:rsidRPr="00217A57">
          <w:rPr>
            <w:rFonts w:ascii="Times New Roman" w:eastAsiaTheme="minorHAnsi" w:hAnsi="Times New Roman" w:cs="Times New Roman"/>
            <w:bCs/>
            <w:i/>
            <w:color w:val="0000FF"/>
            <w:sz w:val="24"/>
            <w:szCs w:val="24"/>
            <w:lang w:eastAsia="en-US"/>
          </w:rPr>
          <w:t>законом</w:t>
        </w:r>
      </w:hyperlink>
      <w:r w:rsidRPr="00217A5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217A57" w:rsidRPr="00217A57" w:rsidRDefault="00217A57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217A5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1) принимают муниципальные правовые акты в сфере профилактики правонарушений;</w:t>
      </w:r>
    </w:p>
    <w:p w:rsidR="00217A57" w:rsidRPr="00217A57" w:rsidRDefault="00217A57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217A5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2) создают координационные органы в сфере профилактики правонарушений;</w:t>
      </w:r>
    </w:p>
    <w:p w:rsidR="00217A57" w:rsidRPr="00217A57" w:rsidRDefault="00217A57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217A5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3) принимают меры по устранению причин и условий, способствующих совершению правонарушений;</w:t>
      </w:r>
    </w:p>
    <w:p w:rsidR="00217A57" w:rsidRPr="00217A57" w:rsidRDefault="00217A57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217A5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217A57" w:rsidRPr="00217A57" w:rsidRDefault="00217A57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217A5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5) осуществляют профилактику правонарушений в формах профилактического воздействия, предусмотренных </w:t>
      </w:r>
      <w:hyperlink r:id="rId9" w:history="1">
        <w:r w:rsidRPr="00217A57">
          <w:rPr>
            <w:rFonts w:ascii="Times New Roman" w:eastAsiaTheme="minorHAnsi" w:hAnsi="Times New Roman" w:cs="Times New Roman"/>
            <w:bCs/>
            <w:i/>
            <w:color w:val="0000FF"/>
            <w:sz w:val="24"/>
            <w:szCs w:val="24"/>
            <w:lang w:eastAsia="en-US"/>
          </w:rPr>
          <w:t>пунктами 1</w:t>
        </w:r>
      </w:hyperlink>
      <w:r w:rsidRPr="00217A5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, </w:t>
      </w:r>
      <w:hyperlink r:id="rId10" w:history="1">
        <w:r w:rsidRPr="00217A57">
          <w:rPr>
            <w:rFonts w:ascii="Times New Roman" w:eastAsiaTheme="minorHAnsi" w:hAnsi="Times New Roman" w:cs="Times New Roman"/>
            <w:bCs/>
            <w:i/>
            <w:color w:val="0000FF"/>
            <w:sz w:val="24"/>
            <w:szCs w:val="24"/>
            <w:lang w:eastAsia="en-US"/>
          </w:rPr>
          <w:t>7</w:t>
        </w:r>
      </w:hyperlink>
      <w:r w:rsidRPr="00217A5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- </w:t>
      </w:r>
      <w:hyperlink r:id="rId11" w:history="1">
        <w:r w:rsidRPr="00217A57">
          <w:rPr>
            <w:rFonts w:ascii="Times New Roman" w:eastAsiaTheme="minorHAnsi" w:hAnsi="Times New Roman" w:cs="Times New Roman"/>
            <w:bCs/>
            <w:i/>
            <w:color w:val="0000FF"/>
            <w:sz w:val="24"/>
            <w:szCs w:val="24"/>
            <w:lang w:eastAsia="en-US"/>
          </w:rPr>
          <w:t>10 части 1 статьи 17</w:t>
        </w:r>
      </w:hyperlink>
      <w:r w:rsidRPr="00217A5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настоящего Федерального закона;</w:t>
      </w:r>
    </w:p>
    <w:p w:rsidR="00217A57" w:rsidRPr="00217A57" w:rsidRDefault="00217A57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217A5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6) реализуют иные права в сфере профилактики правонарушений.</w:t>
      </w:r>
    </w:p>
    <w:p w:rsidR="00217A57" w:rsidRDefault="00217A57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17A57"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033A82" w:rsidRPr="00217A57" w:rsidRDefault="00033A82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D1450" w:rsidRPr="00033A82" w:rsidRDefault="00217A57" w:rsidP="0021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33A8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Управляющий делами /юрист/ </w:t>
      </w:r>
      <w:r w:rsidRPr="00033A8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r w:rsidRPr="00033A8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r w:rsidRPr="00033A8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r w:rsidRPr="00033A8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r w:rsidRPr="00033A8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r w:rsidRPr="00033A8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r w:rsidRPr="00033A8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proofErr w:type="spellStart"/>
      <w:r w:rsidRPr="00033A8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Н.Б.Якупова</w:t>
      </w:r>
      <w:proofErr w:type="spellEnd"/>
    </w:p>
    <w:p w:rsidR="00190803" w:rsidRDefault="00190803" w:rsidP="001908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постоянной </w:t>
      </w: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депутатской комиссии</w:t>
      </w: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нормотворчеству…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О.В.Пермяков</w:t>
      </w: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подготовил:</w:t>
      </w: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190803" w:rsidRDefault="00190803" w:rsidP="001908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Н.Б.Якупова</w:t>
      </w:r>
      <w:proofErr w:type="spellEnd"/>
    </w:p>
    <w:p w:rsidR="00190803" w:rsidRDefault="00190803" w:rsidP="0019080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0803" w:rsidRDefault="00190803" w:rsidP="0019080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0803" w:rsidRDefault="00190803" w:rsidP="0019080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0803" w:rsidRDefault="00190803" w:rsidP="0019080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D1450" w:rsidRDefault="009D1450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E12DD" w:rsidRP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E12DD" w:rsidRPr="00DE12DD" w:rsidRDefault="00DE12DD" w:rsidP="00217A5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E12DD" w:rsidRP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P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21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77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77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77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77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77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77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77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77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2DD" w:rsidRDefault="00DE12DD" w:rsidP="0077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5DF0" w:rsidRDefault="00775DF0" w:rsidP="0077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</w:p>
    <w:sectPr w:rsidR="00775DF0" w:rsidSect="00C82E56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169B7"/>
    <w:multiLevelType w:val="hybridMultilevel"/>
    <w:tmpl w:val="05E0C44C"/>
    <w:lvl w:ilvl="0" w:tplc="24EC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75D7"/>
    <w:rsid w:val="000035F1"/>
    <w:rsid w:val="00033A82"/>
    <w:rsid w:val="000443E3"/>
    <w:rsid w:val="000C36E7"/>
    <w:rsid w:val="00190803"/>
    <w:rsid w:val="00217A57"/>
    <w:rsid w:val="004479C9"/>
    <w:rsid w:val="004A11EA"/>
    <w:rsid w:val="00611C79"/>
    <w:rsid w:val="006D6410"/>
    <w:rsid w:val="0075691B"/>
    <w:rsid w:val="00775DF0"/>
    <w:rsid w:val="00856E12"/>
    <w:rsid w:val="008C2C5C"/>
    <w:rsid w:val="008F75D7"/>
    <w:rsid w:val="009D1450"/>
    <w:rsid w:val="009E5C42"/>
    <w:rsid w:val="00AC0624"/>
    <w:rsid w:val="00C01BCD"/>
    <w:rsid w:val="00C14B2B"/>
    <w:rsid w:val="00C45E04"/>
    <w:rsid w:val="00C82E56"/>
    <w:rsid w:val="00D510A4"/>
    <w:rsid w:val="00DE12DD"/>
    <w:rsid w:val="00EE5251"/>
    <w:rsid w:val="00F461A6"/>
    <w:rsid w:val="00FC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E04"/>
    <w:pPr>
      <w:suppressAutoHyphens/>
      <w:overflowPunct w:val="0"/>
      <w:autoSpaceDE w:val="0"/>
      <w:autoSpaceDN w:val="0"/>
      <w:adjustRightInd w:val="0"/>
      <w:ind w:left="720"/>
      <w:contextualSpacing/>
    </w:pPr>
    <w:rPr>
      <w:rFonts w:ascii="Calibri" w:eastAsia="Times New Roman" w:hAnsi="Calibri" w:cs="Times New Roman"/>
      <w:szCs w:val="20"/>
    </w:rPr>
  </w:style>
  <w:style w:type="paragraph" w:styleId="a4">
    <w:name w:val="Normal (Web)"/>
    <w:basedOn w:val="a"/>
    <w:uiPriority w:val="99"/>
    <w:semiHidden/>
    <w:unhideWhenUsed/>
    <w:rsid w:val="00C4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E1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AE9379056B31DCC9B98A7076EC939F218FE737062CFB4446B9DBE3F5073DA653193167A9CB93F3A4D19ABACL9i9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7607520C1E5EE406CD11908E7EDAC5E8012FC5194047025E60DC28D0A2DD4C26D61603965F481B233984D5946530FD6A31AB2E62784F2FK4L2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7607520C1E5EE406CD11908E7EDAC5EB0021C9151010000F35D22DD8F2955C689313029D0B195C7E3FD282CE3038E16E2FA9K2L8E" TargetMode="External"/><Relationship Id="rId11" Type="http://schemas.openxmlformats.org/officeDocument/2006/relationships/hyperlink" Target="consultantplus://offline/ref=283AE9379056B31DCC9B98A7076EC939F712FE7B7E60CFB4446B9DBE3F5073DA7731CB1A789AA63B3F584FFAEACF886A0594C0257B69C673LEi2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83AE9379056B31DCC9B98A7076EC939F712FE7B7E60CFB4446B9DBE3F5073DA7731CB1A789AA63C38584FFAEACF886A0594C0257B69C673LEi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AE9379056B31DCC9B98A7076EC939F712FE7B7E60CFB4446B9DBE3F5073DA7731CB1A789AA63C3E584FFAEACF886A0594C0257B69C673LEi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Н.Б.</dc:creator>
  <cp:keywords/>
  <dc:description/>
  <cp:lastModifiedBy>Епифанов А.А.</cp:lastModifiedBy>
  <cp:revision>13</cp:revision>
  <cp:lastPrinted>2023-05-26T07:26:00Z</cp:lastPrinted>
  <dcterms:created xsi:type="dcterms:W3CDTF">2023-05-25T10:09:00Z</dcterms:created>
  <dcterms:modified xsi:type="dcterms:W3CDTF">2023-05-26T08:28:00Z</dcterms:modified>
</cp:coreProperties>
</file>